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4AB6" w14:textId="77777777" w:rsidR="00CC038F" w:rsidRPr="00CC038F" w:rsidRDefault="00CC038F" w:rsidP="00CC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0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Акционерное общество «УМ-332»</w:t>
      </w:r>
    </w:p>
    <w:p w14:paraId="0907D1B5" w14:textId="77777777" w:rsidR="00CC038F" w:rsidRPr="00CC038F" w:rsidRDefault="00CC038F" w:rsidP="00CC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038F">
        <w:rPr>
          <w:rFonts w:ascii="Times New Roman" w:eastAsia="Times New Roman" w:hAnsi="Times New Roman" w:cs="Times New Roman"/>
          <w:b/>
          <w:bCs/>
          <w:lang w:eastAsia="ru-RU"/>
        </w:rPr>
        <w:t>198320, Санкт-Петербург, Красное Село, ул. Привокзальная, д.2</w:t>
      </w:r>
    </w:p>
    <w:p w14:paraId="0C04B8F7" w14:textId="77777777" w:rsidR="00CC038F" w:rsidRPr="00CC038F" w:rsidRDefault="00CC038F" w:rsidP="00CC038F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2C3895A7" w14:textId="77777777" w:rsidR="00CC038F" w:rsidRPr="00CC038F" w:rsidRDefault="00CC038F" w:rsidP="00CC038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C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Pr="00CC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03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наличии у акционеров права </w:t>
      </w:r>
      <w:r w:rsidRPr="00CC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вопросов в повестку дня годового </w:t>
      </w:r>
      <w:r w:rsidRPr="00CC03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общего собрания акционеров и предложений о выдвижении кандидатов для избрания</w:t>
      </w:r>
      <w:r w:rsidRPr="00CC0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3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членами Совета директоров</w:t>
      </w: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C03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иных органов акционерного общества.</w:t>
      </w:r>
    </w:p>
    <w:p w14:paraId="11D1EACF" w14:textId="77777777" w:rsidR="00CC038F" w:rsidRPr="00CC038F" w:rsidRDefault="00CC038F" w:rsidP="00CC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D29B116" w14:textId="77777777" w:rsidR="00CC038F" w:rsidRPr="00CC038F" w:rsidRDefault="00CC038F" w:rsidP="00CC03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iCs/>
          <w:lang w:eastAsia="ru-RU"/>
        </w:rPr>
        <w:t xml:space="preserve">Советом директоров Акционерного общества «УМ-332» 23 мая 2022 года принято решение о проведении годового общего собрания акционеров в форме заочного голосования. </w:t>
      </w:r>
    </w:p>
    <w:p w14:paraId="037B6114" w14:textId="77777777" w:rsidR="00CC038F" w:rsidRPr="00CC038F" w:rsidRDefault="00CC038F" w:rsidP="00CC03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iCs/>
          <w:lang w:eastAsia="ru-RU"/>
        </w:rPr>
        <w:t>Советом директоров предложена следующая повестка дня годового общего собрания акционеров:</w:t>
      </w:r>
    </w:p>
    <w:p w14:paraId="2F47E5B4" w14:textId="77777777" w:rsidR="00CC038F" w:rsidRPr="00CC038F" w:rsidRDefault="00CC038F" w:rsidP="00CC038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Об утверждении годового отчета Общества за 2021 год. </w:t>
      </w:r>
    </w:p>
    <w:p w14:paraId="7443EF06" w14:textId="77777777" w:rsidR="00CC038F" w:rsidRPr="00CC038F" w:rsidRDefault="00CC038F" w:rsidP="00CC038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>Об утверждении годовой бухгалтерской (финансовой) отчетности Общества за 2021 год.</w:t>
      </w:r>
    </w:p>
    <w:p w14:paraId="6D35A1B4" w14:textId="77777777" w:rsidR="00CC038F" w:rsidRPr="00CC038F" w:rsidRDefault="00CC038F" w:rsidP="00CC038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>О распределении прибыли (в том числе выплате (объявлении) дивидендов) и убытков Общества по результатам 2021 года.</w:t>
      </w:r>
    </w:p>
    <w:p w14:paraId="3D895F37" w14:textId="77777777" w:rsidR="00CC038F" w:rsidRPr="00CC038F" w:rsidRDefault="00CC038F" w:rsidP="00CC038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Об избрании членов Совета директоров.  </w:t>
      </w:r>
    </w:p>
    <w:p w14:paraId="5A169F50" w14:textId="77777777" w:rsidR="00CC038F" w:rsidRPr="00CC038F" w:rsidRDefault="00CC038F" w:rsidP="00CC038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Об избрании Ревизионной комиссии Общества. </w:t>
      </w:r>
    </w:p>
    <w:p w14:paraId="30EAB434" w14:textId="77777777" w:rsidR="00CC038F" w:rsidRPr="00CC038F" w:rsidRDefault="00CC038F" w:rsidP="00CC038F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Об утверждении аудитора Общества. </w:t>
      </w:r>
    </w:p>
    <w:p w14:paraId="370FF733" w14:textId="77777777" w:rsidR="00CC038F" w:rsidRPr="00CC038F" w:rsidRDefault="00CC038F" w:rsidP="00CC038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38F">
        <w:rPr>
          <w:rFonts w:ascii="Times New Roman" w:eastAsia="Times New Roman" w:hAnsi="Times New Roman" w:cs="Times New Roman"/>
          <w:lang w:eastAsia="ru-RU"/>
        </w:rPr>
        <w:t xml:space="preserve">Дата окончания приема бюллетеней для голосования: </w:t>
      </w:r>
      <w:r w:rsidRPr="00CC038F">
        <w:rPr>
          <w:rFonts w:ascii="Times New Roman" w:eastAsia="Times New Roman" w:hAnsi="Times New Roman" w:cs="Times New Roman"/>
          <w:b/>
          <w:lang w:eastAsia="ru-RU"/>
        </w:rPr>
        <w:t>30 июня 2022 года.</w:t>
      </w:r>
      <w:r w:rsidRPr="00CC038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A8B1DDD" w14:textId="77777777" w:rsidR="00CC038F" w:rsidRPr="00CC038F" w:rsidRDefault="00CC038F" w:rsidP="00CC03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38F">
        <w:rPr>
          <w:rFonts w:ascii="Times New Roman" w:eastAsia="Times New Roman" w:hAnsi="Times New Roman" w:cs="Times New Roman"/>
          <w:lang w:eastAsia="ru-RU"/>
        </w:rPr>
        <w:t xml:space="preserve">Датой, на которую определяются (фиксируются) лица, имеющие право на участие в годовом общем собрании акционеров, является </w:t>
      </w:r>
      <w:r w:rsidRPr="00CC038F">
        <w:rPr>
          <w:rFonts w:ascii="Times New Roman" w:eastAsia="Times New Roman" w:hAnsi="Times New Roman" w:cs="Times New Roman"/>
          <w:b/>
          <w:lang w:eastAsia="ru-RU"/>
        </w:rPr>
        <w:t>05 июня 2022 года</w:t>
      </w:r>
      <w:r w:rsidRPr="00CC038F">
        <w:rPr>
          <w:rFonts w:ascii="Times New Roman" w:eastAsia="Times New Roman" w:hAnsi="Times New Roman" w:cs="Times New Roman"/>
          <w:lang w:eastAsia="ru-RU"/>
        </w:rPr>
        <w:t>.</w:t>
      </w:r>
    </w:p>
    <w:p w14:paraId="4605AC48" w14:textId="77777777" w:rsidR="00CC038F" w:rsidRPr="00CC038F" w:rsidRDefault="00CC038F" w:rsidP="00CC03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AF2FE1" w14:textId="77777777" w:rsidR="00CC038F" w:rsidRPr="00CC038F" w:rsidRDefault="00CC038F" w:rsidP="00CC03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38F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Pr="00CC038F">
        <w:rPr>
          <w:rFonts w:ascii="Times New Roman" w:eastAsia="Times New Roman" w:hAnsi="Times New Roman" w:cs="Times New Roman"/>
          <w:snapToGrid w:val="0"/>
          <w:lang w:eastAsia="ru-RU"/>
        </w:rPr>
        <w:t xml:space="preserve">от 08.03.2022 г. № 46-ФЗ «О внесении изменений в отдельные законодательные акты Российской Федерации» установлено право </w:t>
      </w:r>
      <w:r w:rsidRPr="00CC038F">
        <w:rPr>
          <w:rFonts w:ascii="Times New Roman" w:eastAsia="Times New Roman" w:hAnsi="Times New Roman" w:cs="Times New Roman"/>
          <w:lang w:eastAsia="ru-RU"/>
        </w:rPr>
        <w:t xml:space="preserve">акционеров, являющихся в совокупности владельцами не менее чем 2 процентов голосующих акций Общества, вносить предложения о внесении вопросов в повестку дня годового общего собрания акционеров, проводимого в 2022 году, и предложений о выдвижении кандидатов для избрания членами </w:t>
      </w:r>
      <w:r w:rsidRPr="00CC038F">
        <w:rPr>
          <w:rFonts w:ascii="Times New Roman" w:eastAsia="Times New Roman" w:hAnsi="Times New Roman" w:cs="Times New Roman"/>
          <w:bCs/>
          <w:lang w:eastAsia="ru-RU"/>
        </w:rPr>
        <w:t xml:space="preserve">Совета директоров </w:t>
      </w:r>
      <w:r w:rsidRPr="00CC038F">
        <w:rPr>
          <w:rFonts w:ascii="Times New Roman" w:eastAsia="Times New Roman" w:hAnsi="Times New Roman" w:cs="Times New Roman"/>
          <w:lang w:eastAsia="ru-RU"/>
        </w:rPr>
        <w:t>и иных органов акционерного общества.</w:t>
      </w:r>
    </w:p>
    <w:p w14:paraId="75CCAFE3" w14:textId="77777777" w:rsidR="00CC038F" w:rsidRPr="00CC038F" w:rsidRDefault="00CC038F" w:rsidP="00CC038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038F">
        <w:rPr>
          <w:rFonts w:ascii="Times New Roman" w:eastAsia="Times New Roman" w:hAnsi="Times New Roman" w:cs="Times New Roman"/>
          <w:iCs/>
          <w:lang w:eastAsia="ru-RU"/>
        </w:rPr>
        <w:t xml:space="preserve">В соответствии с требованием </w:t>
      </w:r>
      <w:r w:rsidRPr="00CC038F">
        <w:rPr>
          <w:rFonts w:ascii="Times New Roman" w:eastAsia="Times New Roman" w:hAnsi="Times New Roman" w:cs="Times New Roman"/>
          <w:snapToGrid w:val="0"/>
          <w:lang w:eastAsia="ru-RU"/>
        </w:rPr>
        <w:t xml:space="preserve">п.3 ст.17 названного закона </w:t>
      </w: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Советом директоров </w:t>
      </w:r>
      <w:r w:rsidRPr="00CC038F">
        <w:rPr>
          <w:rFonts w:ascii="Times New Roman" w:eastAsia="Times New Roman" w:hAnsi="Times New Roman" w:cs="Times New Roman"/>
          <w:snapToGrid w:val="0"/>
          <w:lang w:eastAsia="ru-RU"/>
        </w:rPr>
        <w:t xml:space="preserve">Общества определена дата, </w:t>
      </w:r>
      <w:r w:rsidRPr="00CC038F">
        <w:rPr>
          <w:rFonts w:ascii="Times New Roman" w:eastAsia="Times New Roman" w:hAnsi="Times New Roman" w:cs="Times New Roman"/>
          <w:lang w:eastAsia="ru-RU"/>
        </w:rPr>
        <w:t xml:space="preserve">до которой от акционеров будут приниматься предложения, </w:t>
      </w:r>
      <w:r w:rsidRPr="00CC038F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r w:rsidRPr="00CC038F">
        <w:rPr>
          <w:rFonts w:ascii="Times New Roman" w:eastAsia="Times New Roman" w:hAnsi="Times New Roman" w:cs="Times New Roman"/>
          <w:b/>
          <w:lang w:eastAsia="ru-RU"/>
        </w:rPr>
        <w:t>01 июня 2022 года.</w:t>
      </w:r>
    </w:p>
    <w:p w14:paraId="48849FE9" w14:textId="77777777" w:rsidR="00CC038F" w:rsidRPr="00CC038F" w:rsidRDefault="00CC038F" w:rsidP="00CC03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38F">
        <w:rPr>
          <w:rFonts w:ascii="Times New Roman" w:eastAsia="Times New Roman" w:hAnsi="Times New Roman" w:cs="Times New Roman"/>
          <w:lang w:eastAsia="ru-RU"/>
        </w:rPr>
        <w:t>Предложения могут быть переданы (направлены по почте) акционерами, являющимися единолично или в совокупности владельцами не менее чем 2 процентов голосующих акций Общества, ежедневно по рабочим дням с 8 до 12 час. и с 13 до 16 час. по адресу: 198320, Санкт-Петербург, Красное Село, ул. Привокзальная, д.2</w:t>
      </w:r>
    </w:p>
    <w:p w14:paraId="22F77EA5" w14:textId="77777777" w:rsidR="00CC038F" w:rsidRPr="00CC038F" w:rsidRDefault="00CC038F" w:rsidP="00CC03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038F">
        <w:rPr>
          <w:rFonts w:ascii="Times New Roman" w:eastAsia="Times New Roman" w:hAnsi="Times New Roman" w:cs="Times New Roman"/>
          <w:bCs/>
          <w:iCs/>
          <w:lang w:eastAsia="ru-RU"/>
        </w:rPr>
        <w:t xml:space="preserve">Советом директоров </w:t>
      </w:r>
      <w:r w:rsidRPr="00CC038F">
        <w:rPr>
          <w:rFonts w:ascii="Times New Roman" w:eastAsia="Times New Roman" w:hAnsi="Times New Roman" w:cs="Times New Roman"/>
          <w:lang w:eastAsia="ru-RU"/>
        </w:rPr>
        <w:t xml:space="preserve">будут рассматриваться предложения, которые поступят в Общество не позднее </w:t>
      </w:r>
      <w:r w:rsidRPr="00CC038F">
        <w:rPr>
          <w:rFonts w:ascii="Times New Roman" w:eastAsia="Times New Roman" w:hAnsi="Times New Roman" w:cs="Times New Roman"/>
          <w:b/>
          <w:bCs/>
          <w:lang w:eastAsia="ru-RU"/>
        </w:rPr>
        <w:t>31 мая 2022 года</w:t>
      </w:r>
      <w:r w:rsidRPr="00CC038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BC240FC" w14:textId="77777777" w:rsidR="00CC038F" w:rsidRPr="00CC038F" w:rsidRDefault="00CC038F" w:rsidP="00CC03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3AA23" w14:textId="77777777" w:rsidR="00CC038F" w:rsidRPr="00CC038F" w:rsidRDefault="00CC038F" w:rsidP="00CC03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E2C918" w14:textId="1BBFDDBE" w:rsidR="00CC038F" w:rsidRPr="00CC038F" w:rsidRDefault="00CC038F" w:rsidP="00CC03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038F">
        <w:rPr>
          <w:rFonts w:ascii="Times New Roman" w:eastAsia="Times New Roman" w:hAnsi="Times New Roman" w:cs="Times New Roman"/>
          <w:lang w:eastAsia="ru-RU"/>
        </w:rPr>
        <w:t xml:space="preserve">Совет директоров </w:t>
      </w:r>
      <w:r w:rsidRPr="00CC038F">
        <w:rPr>
          <w:rFonts w:ascii="Times New Roman" w:eastAsia="Times New Roman" w:hAnsi="Times New Roman" w:cs="Times New Roman"/>
          <w:lang w:eastAsia="ru-RU"/>
        </w:rPr>
        <w:br/>
        <w:t xml:space="preserve">Акционерного общества «УМ-332»  </w:t>
      </w:r>
    </w:p>
    <w:p w14:paraId="35650E5F" w14:textId="77777777" w:rsidR="005C7491" w:rsidRDefault="005C7491"/>
    <w:sectPr w:rsidR="005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A3D"/>
    <w:multiLevelType w:val="multilevel"/>
    <w:tmpl w:val="3E8E2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466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8F"/>
    <w:rsid w:val="005C7491"/>
    <w:rsid w:val="00C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135C"/>
  <w15:chartTrackingRefBased/>
  <w15:docId w15:val="{73F1492F-CBEE-459F-82C1-5366E247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Бялая Лариса Павловна</dc:creator>
  <cp:keywords/>
  <dc:description/>
  <cp:lastModifiedBy>Бялая Лариса Павловна</cp:lastModifiedBy>
  <cp:revision>1</cp:revision>
  <dcterms:created xsi:type="dcterms:W3CDTF">2022-05-23T11:34:00Z</dcterms:created>
  <dcterms:modified xsi:type="dcterms:W3CDTF">2022-05-23T11:34:00Z</dcterms:modified>
</cp:coreProperties>
</file>